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D5DA" w14:textId="31AF66D3" w:rsidR="00916241" w:rsidRPr="00916241" w:rsidRDefault="006211C7" w:rsidP="00916241">
      <w:pPr>
        <w:spacing w:after="0"/>
        <w:rPr>
          <w:rFonts w:ascii="Arial" w:hAnsi="Arial" w:cs="Arial"/>
          <w:b/>
          <w:sz w:val="64"/>
          <w:szCs w:val="64"/>
        </w:rPr>
      </w:pPr>
      <w:r>
        <w:rPr>
          <w:rFonts w:ascii="Arial" w:hAnsi="Arial" w:cs="Arial"/>
          <w:b/>
          <w:sz w:val="64"/>
          <w:szCs w:val="64"/>
        </w:rPr>
        <w:t>Abschlussbogen</w:t>
      </w:r>
      <w:r w:rsidR="00916241">
        <w:rPr>
          <w:rFonts w:ascii="Arial" w:hAnsi="Arial" w:cs="Arial"/>
          <w:b/>
          <w:sz w:val="64"/>
          <w:szCs w:val="64"/>
        </w:rPr>
        <w:br/>
      </w:r>
      <w:r w:rsidR="003B3D12">
        <w:rPr>
          <w:rFonts w:ascii="Arial" w:hAnsi="Arial" w:cs="Arial"/>
          <w:b/>
          <w:sz w:val="40"/>
          <w:szCs w:val="40"/>
        </w:rPr>
        <w:t xml:space="preserve">zu </w:t>
      </w:r>
      <w:r w:rsidR="00D91B92"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130E3FD1" w14:textId="77777777" w:rsidR="00D91B92" w:rsidRDefault="00D91B92" w:rsidP="00916241">
      <w:pPr>
        <w:spacing w:after="0" w:line="240" w:lineRule="auto"/>
        <w:rPr>
          <w:rFonts w:ascii="Arial" w:hAnsi="Arial" w:cs="Arial"/>
          <w:sz w:val="28"/>
          <w:szCs w:val="28"/>
        </w:rPr>
      </w:pPr>
    </w:p>
    <w:p w14:paraId="550FB5B4" w14:textId="72110F44"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r w:rsidR="00B3774A">
        <w:rPr>
          <w:rFonts w:ascii="Arial" w:hAnsi="Arial" w:cs="Arial"/>
          <w:sz w:val="28"/>
          <w:szCs w:val="28"/>
        </w:rPr>
        <w:t xml:space="preserve">, </w:t>
      </w:r>
      <w:r w:rsidR="00B3774A" w:rsidRPr="00B3774A">
        <w:rPr>
          <w:rFonts w:ascii="Arial" w:hAnsi="Arial" w:cs="Arial"/>
          <w:sz w:val="28"/>
          <w:szCs w:val="28"/>
        </w:rPr>
        <w:t>ex-post Monitoringbogen</w:t>
      </w:r>
      <w:r w:rsidRPr="00916241">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2EAF81BD" w:rsidR="00785299" w:rsidRPr="006211C7" w:rsidRDefault="00785299" w:rsidP="006211C7">
            <w:pPr>
              <w:spacing w:line="276" w:lineRule="auto"/>
              <w:rPr>
                <w:rFonts w:ascii="Arial" w:hAnsi="Arial" w:cs="Arial"/>
                <w:b/>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direkt</w:t>
            </w:r>
            <w:r w:rsidR="006211C7">
              <w:rPr>
                <w:rFonts w:ascii="Arial" w:hAnsi="Arial" w:cs="Arial"/>
                <w:b/>
                <w:sz w:val="20"/>
                <w:szCs w:val="20"/>
              </w:rPr>
              <w:t xml:space="preserve"> 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1E10EF80" w:rsidR="00785299" w:rsidRPr="006D78C2" w:rsidRDefault="00785299" w:rsidP="006211C7">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6ED17995"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028D5">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55C23" w:rsidRPr="006D78C2" w14:paraId="5FC2BB0E" w14:textId="77777777" w:rsidTr="00654A70">
        <w:tc>
          <w:tcPr>
            <w:tcW w:w="7054" w:type="dxa"/>
            <w:tcBorders>
              <w:top w:val="nil"/>
              <w:left w:val="nil"/>
              <w:bottom w:val="nil"/>
              <w:right w:val="nil"/>
            </w:tcBorders>
          </w:tcPr>
          <w:p w14:paraId="54B7900D" w14:textId="17FDB4BE" w:rsidR="00655C23" w:rsidRPr="005B0FC8" w:rsidRDefault="00655C23" w:rsidP="006211C7">
            <w:pPr>
              <w:rPr>
                <w:rFonts w:ascii="Arial" w:hAnsi="Arial" w:cs="Arial"/>
                <w:sz w:val="20"/>
                <w:szCs w:val="20"/>
              </w:rPr>
            </w:pPr>
            <w:r>
              <w:rPr>
                <w:rFonts w:ascii="Arial" w:hAnsi="Arial" w:cs="Arial"/>
                <w:sz w:val="20"/>
                <w:szCs w:val="20"/>
              </w:rPr>
              <w:t>6</w:t>
            </w:r>
            <w:r w:rsidRPr="00183BB9">
              <w:rPr>
                <w:rFonts w:ascii="Arial" w:hAnsi="Arial" w:cs="Arial"/>
                <w:sz w:val="20"/>
                <w:szCs w:val="20"/>
              </w:rPr>
              <w:t>. Anzahl der</w:t>
            </w:r>
            <w:r>
              <w:rPr>
                <w:rFonts w:ascii="Arial" w:hAnsi="Arial" w:cs="Arial"/>
                <w:sz w:val="20"/>
                <w:szCs w:val="20"/>
              </w:rPr>
              <w:t xml:space="preserve"> </w:t>
            </w:r>
            <w:r w:rsidRPr="001B196C">
              <w:rPr>
                <w:rFonts w:ascii="Arial" w:hAnsi="Arial" w:cs="Arial"/>
                <w:b/>
                <w:sz w:val="20"/>
                <w:szCs w:val="20"/>
              </w:rPr>
              <w:t>Gründungsberatungen</w:t>
            </w:r>
            <w:r>
              <w:rPr>
                <w:rFonts w:ascii="Arial" w:hAnsi="Arial" w:cs="Arial"/>
                <w:sz w:val="20"/>
                <w:szCs w:val="20"/>
              </w:rPr>
              <w:t>:</w:t>
            </w:r>
          </w:p>
        </w:tc>
        <w:tc>
          <w:tcPr>
            <w:tcW w:w="2158" w:type="dxa"/>
            <w:tcBorders>
              <w:top w:val="nil"/>
              <w:left w:val="nil"/>
              <w:bottom w:val="nil"/>
              <w:right w:val="nil"/>
            </w:tcBorders>
          </w:tcPr>
          <w:p w14:paraId="211E28A1"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w:t>
            </w:r>
            <w:r>
              <w:rPr>
                <w:rFonts w:ascii="Arial" w:hAnsi="Arial" w:cs="Arial"/>
                <w:sz w:val="20"/>
                <w:szCs w:val="20"/>
              </w:rPr>
              <w:t>Männer</w:t>
            </w:r>
            <w:r w:rsidRPr="00183BB9">
              <w:rPr>
                <w:rFonts w:ascii="Arial" w:hAnsi="Arial" w:cs="Arial"/>
                <w:sz w:val="20"/>
                <w:szCs w:val="20"/>
              </w:rPr>
              <w:t>)</w:t>
            </w:r>
          </w:p>
          <w:p w14:paraId="1D095D2A" w14:textId="77777777" w:rsidR="00655C23" w:rsidRDefault="00655C23" w:rsidP="00654A70">
            <w:pPr>
              <w:rPr>
                <w:rFonts w:ascii="Arial" w:hAnsi="Arial" w:cs="Arial"/>
                <w:sz w:val="20"/>
                <w:szCs w:val="20"/>
              </w:rPr>
            </w:pPr>
          </w:p>
          <w:p w14:paraId="0B47E256"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(Frauen)</w:t>
            </w:r>
          </w:p>
        </w:tc>
      </w:tr>
      <w:tr w:rsidR="00655C23" w:rsidRPr="006D78C2" w14:paraId="6914B5D6" w14:textId="77777777" w:rsidTr="00654A70">
        <w:tc>
          <w:tcPr>
            <w:tcW w:w="7054" w:type="dxa"/>
            <w:tcBorders>
              <w:top w:val="nil"/>
              <w:left w:val="nil"/>
              <w:bottom w:val="nil"/>
              <w:right w:val="nil"/>
            </w:tcBorders>
          </w:tcPr>
          <w:p w14:paraId="4C8F02AB" w14:textId="0E1FFCBE" w:rsidR="00655C23" w:rsidRDefault="00655C23" w:rsidP="00654A70">
            <w:pPr>
              <w:rPr>
                <w:rFonts w:ascii="Arial" w:hAnsi="Arial" w:cs="Arial"/>
                <w:b/>
                <w:sz w:val="20"/>
                <w:szCs w:val="20"/>
              </w:rPr>
            </w:pPr>
            <w:r>
              <w:rPr>
                <w:rFonts w:ascii="Arial" w:hAnsi="Arial" w:cs="Arial"/>
                <w:sz w:val="20"/>
                <w:szCs w:val="20"/>
              </w:rPr>
              <w:t>7</w:t>
            </w:r>
            <w:r w:rsidRPr="00183BB9">
              <w:rPr>
                <w:rFonts w:ascii="Arial" w:hAnsi="Arial" w:cs="Arial"/>
                <w:sz w:val="20"/>
                <w:szCs w:val="20"/>
              </w:rPr>
              <w:t>. Anzahl der</w:t>
            </w:r>
            <w:r>
              <w:rPr>
                <w:rFonts w:ascii="Arial" w:hAnsi="Arial" w:cs="Arial"/>
                <w:sz w:val="20"/>
                <w:szCs w:val="20"/>
              </w:rPr>
              <w:t xml:space="preserve"> </w:t>
            </w:r>
            <w:r w:rsidR="00C028D5" w:rsidRPr="00C028D5">
              <w:rPr>
                <w:rFonts w:ascii="Arial" w:hAnsi="Arial" w:cs="Arial"/>
                <w:b/>
                <w:sz w:val="20"/>
                <w:szCs w:val="20"/>
              </w:rPr>
              <w:t>durch Begleit- und Kommunikationsmaßnahmen</w:t>
            </w:r>
            <w:r w:rsidR="006211C7">
              <w:rPr>
                <w:rFonts w:ascii="Arial" w:hAnsi="Arial" w:cs="Arial"/>
                <w:sz w:val="20"/>
                <w:szCs w:val="20"/>
              </w:rPr>
              <w:t xml:space="preserve"> </w:t>
            </w:r>
            <w:r w:rsidRPr="001B196C">
              <w:rPr>
                <w:rFonts w:ascii="Arial" w:hAnsi="Arial" w:cs="Arial"/>
                <w:b/>
                <w:sz w:val="20"/>
                <w:szCs w:val="20"/>
              </w:rPr>
              <w:t>erreichten Gründer</w:t>
            </w:r>
            <w:r w:rsidR="00C028D5">
              <w:rPr>
                <w:rFonts w:ascii="Arial" w:hAnsi="Arial" w:cs="Arial"/>
                <w:b/>
                <w:sz w:val="20"/>
                <w:szCs w:val="20"/>
              </w:rPr>
              <w:t xml:space="preserve">/innen bzw. </w:t>
            </w:r>
            <w:r w:rsidRPr="001B196C">
              <w:rPr>
                <w:rFonts w:ascii="Arial" w:hAnsi="Arial" w:cs="Arial"/>
                <w:b/>
                <w:sz w:val="20"/>
                <w:szCs w:val="20"/>
              </w:rPr>
              <w:t>Gründungswilligen</w:t>
            </w:r>
            <w:r>
              <w:rPr>
                <w:rFonts w:ascii="Arial" w:hAnsi="Arial" w:cs="Arial"/>
                <w:sz w:val="20"/>
                <w:szCs w:val="20"/>
              </w:rPr>
              <w:t>:</w:t>
            </w:r>
            <w:r>
              <w:rPr>
                <w:rFonts w:ascii="Arial" w:hAnsi="Arial" w:cs="Arial"/>
                <w:b/>
                <w:sz w:val="20"/>
                <w:szCs w:val="20"/>
              </w:rPr>
              <w:t xml:space="preserve"> </w:t>
            </w:r>
          </w:p>
          <w:p w14:paraId="25663A42" w14:textId="77777777" w:rsidR="00655C23" w:rsidRPr="00183BB9" w:rsidRDefault="00655C23" w:rsidP="00654A70">
            <w:pPr>
              <w:rPr>
                <w:rFonts w:ascii="Arial" w:hAnsi="Arial" w:cs="Arial"/>
                <w:sz w:val="20"/>
                <w:szCs w:val="20"/>
              </w:rPr>
            </w:pPr>
          </w:p>
        </w:tc>
        <w:tc>
          <w:tcPr>
            <w:tcW w:w="2158" w:type="dxa"/>
            <w:tcBorders>
              <w:top w:val="nil"/>
              <w:left w:val="nil"/>
              <w:bottom w:val="nil"/>
              <w:right w:val="nil"/>
            </w:tcBorders>
          </w:tcPr>
          <w:p w14:paraId="5DD5AB2D" w14:textId="77777777" w:rsidR="00655C23" w:rsidRPr="00183BB9" w:rsidRDefault="00655C23" w:rsidP="00654A70">
            <w:pPr>
              <w:rPr>
                <w:rFonts w:ascii="Arial" w:hAnsi="Arial" w:cs="Arial"/>
                <w:sz w:val="20"/>
                <w:szCs w:val="20"/>
              </w:rPr>
            </w:pPr>
            <w:r w:rsidRPr="006D78C2">
              <w:rPr>
                <w:rFonts w:ascii="Arial" w:hAnsi="Arial" w:cs="Arial"/>
                <w:sz w:val="20"/>
                <w:szCs w:val="20"/>
              </w:rPr>
              <w:t>_________</w:t>
            </w:r>
          </w:p>
        </w:tc>
      </w:tr>
      <w:tr w:rsidR="00655C23" w:rsidRPr="006D78C2" w14:paraId="0E7A802D" w14:textId="77777777" w:rsidTr="00654A70">
        <w:tc>
          <w:tcPr>
            <w:tcW w:w="7054" w:type="dxa"/>
            <w:tcBorders>
              <w:top w:val="nil"/>
              <w:left w:val="nil"/>
              <w:bottom w:val="nil"/>
              <w:right w:val="nil"/>
            </w:tcBorders>
          </w:tcPr>
          <w:p w14:paraId="21710AE1" w14:textId="77777777" w:rsidR="00655C23" w:rsidRDefault="00655C23" w:rsidP="00654A70">
            <w:pPr>
              <w:rPr>
                <w:rFonts w:ascii="Arial" w:hAnsi="Arial" w:cs="Arial"/>
                <w:sz w:val="20"/>
                <w:szCs w:val="20"/>
              </w:rPr>
            </w:pPr>
          </w:p>
        </w:tc>
        <w:tc>
          <w:tcPr>
            <w:tcW w:w="2158" w:type="dxa"/>
            <w:tcBorders>
              <w:top w:val="nil"/>
              <w:left w:val="nil"/>
              <w:bottom w:val="nil"/>
              <w:right w:val="nil"/>
            </w:tcBorders>
          </w:tcPr>
          <w:p w14:paraId="08BB24AC" w14:textId="77777777" w:rsidR="00655C23" w:rsidRPr="006D78C2" w:rsidRDefault="00655C23" w:rsidP="00654A70">
            <w:pPr>
              <w:rPr>
                <w:rFonts w:ascii="Arial" w:hAnsi="Arial" w:cs="Arial"/>
                <w:sz w:val="20"/>
                <w:szCs w:val="20"/>
              </w:rPr>
            </w:pPr>
          </w:p>
        </w:tc>
      </w:tr>
      <w:tr w:rsidR="00A7346C" w:rsidRPr="006D78C2" w14:paraId="08D90E9B" w14:textId="77777777" w:rsidTr="00655C23">
        <w:trPr>
          <w:trHeight w:val="1805"/>
        </w:trPr>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7EA42CAD" w14:textId="5D126DEF" w:rsidR="00D91B92" w:rsidRDefault="003109A1" w:rsidP="00916241">
      <w:pPr>
        <w:spacing w:after="0" w:line="240" w:lineRule="auto"/>
        <w:rPr>
          <w:rFonts w:ascii="Arial" w:hAnsi="Arial" w:cs="Arial"/>
          <w:b/>
          <w:sz w:val="40"/>
          <w:szCs w:val="40"/>
        </w:rPr>
      </w:pPr>
      <w:r w:rsidRPr="00BC505A">
        <w:rPr>
          <w:rFonts w:ascii="Arial" w:hAnsi="Arial" w:cs="Arial"/>
          <w:b/>
          <w:sz w:val="40"/>
          <w:szCs w:val="40"/>
        </w:rPr>
        <w:t>Ausfüllhilfe</w:t>
      </w:r>
      <w:r w:rsidR="00F2382E" w:rsidRPr="00F2382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6211C7">
        <w:rPr>
          <w:rFonts w:ascii="Arial" w:hAnsi="Arial" w:cs="Arial"/>
          <w:b/>
          <w:sz w:val="40"/>
          <w:szCs w:val="40"/>
        </w:rPr>
        <w:t>Abschlussbogen</w:t>
      </w:r>
      <w:r>
        <w:rPr>
          <w:rFonts w:ascii="Arial" w:hAnsi="Arial" w:cs="Arial"/>
          <w:b/>
          <w:sz w:val="40"/>
          <w:szCs w:val="40"/>
        </w:rPr>
        <w:br/>
      </w:r>
      <w:r w:rsidR="00655C23">
        <w:rPr>
          <w:rFonts w:ascii="Arial" w:hAnsi="Arial" w:cs="Arial"/>
          <w:b/>
          <w:sz w:val="40"/>
          <w:szCs w:val="40"/>
        </w:rPr>
        <w:t xml:space="preserve">zu </w:t>
      </w:r>
      <w:r w:rsidR="00655C23"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468995AB" w14:textId="77777777" w:rsidR="00655C23" w:rsidRDefault="00655C23" w:rsidP="00916241">
      <w:pPr>
        <w:spacing w:after="0" w:line="240" w:lineRule="auto"/>
        <w:rPr>
          <w:rFonts w:ascii="Arial" w:hAnsi="Arial" w:cs="Arial"/>
          <w:sz w:val="28"/>
          <w:szCs w:val="28"/>
        </w:rPr>
      </w:pPr>
    </w:p>
    <w:p w14:paraId="08D90EA3" w14:textId="66D20A12" w:rsidR="003109A1"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r w:rsidR="00B3774A">
        <w:rPr>
          <w:rFonts w:ascii="Arial" w:hAnsi="Arial" w:cs="Arial"/>
          <w:sz w:val="28"/>
          <w:szCs w:val="28"/>
        </w:rPr>
        <w:t xml:space="preserve">, </w:t>
      </w:r>
      <w:r w:rsidR="00B3774A" w:rsidRPr="00B3774A">
        <w:rPr>
          <w:rFonts w:ascii="Arial" w:hAnsi="Arial" w:cs="Arial"/>
          <w:sz w:val="28"/>
          <w:szCs w:val="28"/>
        </w:rPr>
        <w:t>ex-post Monitoringbogen</w:t>
      </w:r>
      <w:r w:rsidRPr="00916241">
        <w:rPr>
          <w:rFonts w:ascii="Arial" w:hAnsi="Arial" w:cs="Arial"/>
          <w:sz w:val="28"/>
          <w:szCs w:val="28"/>
        </w:rPr>
        <w:t>)</w:t>
      </w:r>
    </w:p>
    <w:p w14:paraId="74D1AF1B" w14:textId="77777777" w:rsidR="00651E48" w:rsidRPr="00622F04" w:rsidRDefault="00651E48" w:rsidP="00622F04">
      <w:pPr>
        <w:spacing w:after="0" w:line="240" w:lineRule="auto"/>
        <w:rPr>
          <w:rFonts w:ascii="Arial" w:hAnsi="Arial" w:cs="Arial"/>
          <w:sz w:val="28"/>
          <w:szCs w:val="28"/>
        </w:rPr>
      </w:pP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36E96560"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direkt </w:t>
                  </w:r>
                  <w:r w:rsidR="006211C7">
                    <w:rPr>
                      <w:rFonts w:ascii="Arial" w:hAnsi="Arial" w:cs="Arial"/>
                      <w:b/>
                      <w:i/>
                      <w:color w:val="1F497D" w:themeColor="text2"/>
                      <w:sz w:val="20"/>
                      <w:szCs w:val="20"/>
                    </w:rPr>
                    <w:t xml:space="preserve">geschaffenen </w:t>
                  </w:r>
                  <w:r w:rsidRPr="00855A46">
                    <w:rPr>
                      <w:rFonts w:ascii="Arial" w:hAnsi="Arial" w:cs="Arial"/>
                      <w:b/>
                      <w:i/>
                      <w:color w:val="1F497D" w:themeColor="text2"/>
                      <w:sz w:val="20"/>
                      <w:szCs w:val="20"/>
                    </w:rPr>
                    <w:t xml:space="preserve">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77C048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456F8438"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0D6A50">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 xml:space="preserve">es erhöht bzw. neu geschaffen </w:t>
                  </w:r>
                  <w:r w:rsidR="006211C7">
                    <w:rPr>
                      <w:rFonts w:ascii="Arial" w:hAnsi="Arial" w:cs="Arial"/>
                      <w:sz w:val="20"/>
                      <w:szCs w:val="20"/>
                    </w:rPr>
                    <w:t>wurden</w:t>
                  </w:r>
                  <w:r w:rsidRPr="00C42B4F">
                    <w:rPr>
                      <w:rFonts w:ascii="Arial" w:hAnsi="Arial" w:cs="Arial"/>
                      <w:sz w:val="20"/>
                      <w:szCs w:val="20"/>
                    </w:rPr>
                    <w:t xml:space="preserve">. </w:t>
                  </w:r>
                </w:p>
                <w:p w14:paraId="2A34C787" w14:textId="6C40D64D" w:rsidR="00D91B92" w:rsidRPr="00C42B4F" w:rsidRDefault="00D91B92" w:rsidP="00D705D4">
                  <w:pPr>
                    <w:spacing w:line="276" w:lineRule="auto"/>
                    <w:rPr>
                      <w:rFonts w:ascii="Arial" w:hAnsi="Arial" w:cs="Arial"/>
                      <w:b/>
                      <w:sz w:val="20"/>
                      <w:szCs w:val="20"/>
                    </w:rPr>
                  </w:pPr>
                </w:p>
                <w:p w14:paraId="45D7541E" w14:textId="612D530F" w:rsidR="00D91B92" w:rsidRPr="00C42B4F" w:rsidRDefault="00D4689C"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68424717"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sidR="00655C23">
                    <w:rPr>
                      <w:rFonts w:ascii="Arial" w:hAnsi="Arial" w:cs="Arial"/>
                      <w:sz w:val="20"/>
                      <w:szCs w:val="20"/>
                    </w:rPr>
                    <w:t xml:space="preserve"> der Wirtschaftsförderung</w:t>
                  </w:r>
                  <w:r>
                    <w:rPr>
                      <w:rFonts w:ascii="Arial" w:hAnsi="Arial" w:cs="Arial"/>
                      <w:sz w:val="20"/>
                      <w:szCs w:val="20"/>
                    </w:rPr>
                    <w:t xml:space="preserve">, der </w:t>
                  </w:r>
                  <w:r w:rsidR="003150D5">
                    <w:rPr>
                      <w:rFonts w:ascii="Arial" w:hAnsi="Arial" w:cs="Arial"/>
                      <w:sz w:val="20"/>
                      <w:szCs w:val="20"/>
                    </w:rPr>
                    <w:t>vor Projektstart</w:t>
                  </w:r>
                  <w:r>
                    <w:rPr>
                      <w:rFonts w:ascii="Arial" w:hAnsi="Arial" w:cs="Arial"/>
                      <w:sz w:val="20"/>
                      <w:szCs w:val="20"/>
                    </w:rPr>
                    <w:t xml:space="preserve"> über ein anderes Projekt finanziert war, </w:t>
                  </w:r>
                  <w:r w:rsidR="003150D5">
                    <w:rPr>
                      <w:rFonts w:ascii="Arial" w:hAnsi="Arial" w:cs="Arial"/>
                      <w:sz w:val="20"/>
                      <w:szCs w:val="20"/>
                    </w:rPr>
                    <w:t xml:space="preserve">wurde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 xml:space="preserve">ine Teilzeitkraft, die für die Durchführung des Projekts den Beschäftigungsumfang </w:t>
                  </w:r>
                  <w:r w:rsidR="002949FA">
                    <w:rPr>
                      <w:rFonts w:ascii="Arial" w:hAnsi="Arial" w:cs="Arial"/>
                      <w:sz w:val="20"/>
                      <w:szCs w:val="20"/>
                    </w:rPr>
                    <w:t>von einer 50%-Stelle</w:t>
                  </w:r>
                  <w:r w:rsidRPr="005E7305">
                    <w:rPr>
                      <w:rFonts w:ascii="Arial" w:hAnsi="Arial" w:cs="Arial"/>
                      <w:sz w:val="20"/>
                      <w:szCs w:val="20"/>
                    </w:rPr>
                    <w:t xml:space="preserve"> auf eine </w:t>
                  </w:r>
                  <w:r>
                    <w:rPr>
                      <w:rFonts w:ascii="Arial" w:hAnsi="Arial" w:cs="Arial"/>
                      <w:sz w:val="20"/>
                      <w:szCs w:val="20"/>
                    </w:rPr>
                    <w:t>75%-Stelle an</w:t>
                  </w:r>
                  <w:r w:rsidR="002949FA">
                    <w:rPr>
                      <w:rFonts w:ascii="Arial" w:hAnsi="Arial" w:cs="Arial"/>
                      <w:sz w:val="20"/>
                      <w:szCs w:val="20"/>
                    </w:rPr>
                    <w:t>ge</w:t>
                  </w:r>
                  <w:r>
                    <w:rPr>
                      <w:rFonts w:ascii="Arial" w:hAnsi="Arial" w:cs="Arial"/>
                      <w:sz w:val="20"/>
                      <w:szCs w:val="20"/>
                    </w:rPr>
                    <w:t xml:space="preserve">passt </w:t>
                  </w:r>
                  <w:r w:rsidR="003150D5">
                    <w:rPr>
                      <w:rFonts w:ascii="Arial" w:hAnsi="Arial" w:cs="Arial"/>
                      <w:sz w:val="20"/>
                      <w:szCs w:val="20"/>
                    </w:rPr>
                    <w:t xml:space="preserve">hatte, </w:t>
                  </w:r>
                  <w:r>
                    <w:rPr>
                      <w:rFonts w:ascii="Arial" w:hAnsi="Arial" w:cs="Arial"/>
                      <w:sz w:val="20"/>
                      <w:szCs w:val="20"/>
                    </w:rPr>
                    <w:t>nur mit 0,25 VZ</w:t>
                  </w:r>
                  <w:r w:rsidR="003B3D12">
                    <w:rPr>
                      <w:rFonts w:ascii="Arial" w:hAnsi="Arial" w:cs="Arial"/>
                      <w:sz w:val="20"/>
                      <w:szCs w:val="20"/>
                    </w:rPr>
                    <w:t>Ä</w:t>
                  </w:r>
                  <w:r w:rsidRPr="005E7305">
                    <w:rPr>
                      <w:rFonts w:ascii="Arial" w:hAnsi="Arial" w:cs="Arial"/>
                      <w:sz w:val="20"/>
                      <w:szCs w:val="20"/>
                    </w:rPr>
                    <w:t xml:space="preserve"> zu erfassen. </w:t>
                  </w:r>
                </w:p>
                <w:p w14:paraId="0FC37B2F" w14:textId="60B69798" w:rsidR="00D91B92" w:rsidRDefault="00D91B92" w:rsidP="00D705D4">
                  <w:pPr>
                    <w:spacing w:line="276" w:lineRule="auto"/>
                    <w:rPr>
                      <w:rFonts w:ascii="Arial" w:hAnsi="Arial" w:cs="Arial"/>
                      <w:sz w:val="20"/>
                      <w:szCs w:val="20"/>
                    </w:rPr>
                  </w:pPr>
                  <w:r>
                    <w:rPr>
                      <w:rFonts w:ascii="Arial" w:hAnsi="Arial" w:cs="Arial"/>
                      <w:sz w:val="20"/>
                      <w:szCs w:val="20"/>
                    </w:rPr>
                    <w:t>Eine bereits angestellte Mitarbeiterin</w:t>
                  </w:r>
                  <w:r w:rsidR="00655C23">
                    <w:rPr>
                      <w:rFonts w:ascii="Arial" w:hAnsi="Arial" w:cs="Arial"/>
                      <w:sz w:val="20"/>
                      <w:szCs w:val="20"/>
                    </w:rPr>
                    <w:t xml:space="preserve"> </w:t>
                  </w:r>
                  <w:r w:rsidRPr="00C42B4F">
                    <w:rPr>
                      <w:rFonts w:ascii="Arial" w:hAnsi="Arial" w:cs="Arial"/>
                      <w:sz w:val="20"/>
                      <w:szCs w:val="20"/>
                    </w:rPr>
                    <w:t>führt</w:t>
                  </w:r>
                  <w:r w:rsidR="003150D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62302B5D"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02A615F"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14BC34A9" w14:textId="77777777" w:rsidR="003150D5" w:rsidRPr="003150D5" w:rsidRDefault="003150D5" w:rsidP="003150D5">
                  <w:pPr>
                    <w:spacing w:line="276" w:lineRule="auto"/>
                    <w:rPr>
                      <w:rFonts w:ascii="Arial" w:hAnsi="Arial" w:cs="Arial"/>
                      <w:sz w:val="20"/>
                      <w:szCs w:val="20"/>
                    </w:rPr>
                  </w:pPr>
                  <w:r w:rsidRPr="003150D5">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63E1B48C" w14:textId="133CFD9B" w:rsidR="00D91B92" w:rsidRDefault="003150D5" w:rsidP="003150D5">
                  <w:pPr>
                    <w:spacing w:line="276" w:lineRule="auto"/>
                    <w:rPr>
                      <w:rFonts w:ascii="Arial" w:hAnsi="Arial" w:cs="Arial"/>
                      <w:sz w:val="20"/>
                      <w:szCs w:val="20"/>
                    </w:rPr>
                  </w:pPr>
                  <w:r w:rsidRPr="003150D5">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19209E2" w14:textId="77777777" w:rsidR="00092E65" w:rsidRDefault="00092E65" w:rsidP="00D705D4">
                  <w:pPr>
                    <w:spacing w:line="276" w:lineRule="auto"/>
                    <w:rPr>
                      <w:rFonts w:ascii="Arial" w:hAnsi="Arial" w:cs="Arial"/>
                      <w:sz w:val="20"/>
                      <w:szCs w:val="20"/>
                    </w:rPr>
                  </w:pPr>
                </w:p>
                <w:p w14:paraId="7F6EFBEE" w14:textId="212F1DB0"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33C51FBD" w14:textId="77777777" w:rsidR="00622F04" w:rsidRDefault="00655C23" w:rsidP="00DC4C5C">
                  <w:pPr>
                    <w:spacing w:line="276" w:lineRule="auto"/>
                    <w:rPr>
                      <w:rFonts w:ascii="Arial" w:hAnsi="Arial" w:cs="Arial"/>
                      <w:sz w:val="20"/>
                      <w:szCs w:val="20"/>
                    </w:rPr>
                  </w:pPr>
                  <w:r>
                    <w:rPr>
                      <w:rFonts w:ascii="Arial" w:hAnsi="Arial" w:cs="Arial"/>
                      <w:sz w:val="20"/>
                      <w:szCs w:val="20"/>
                    </w:rPr>
                    <w:t xml:space="preserve">In der Regel ist bei öffentlichen Einrichtungen nicht davon auszugehen, </w:t>
                  </w:r>
                  <w:r w:rsidR="00622F04">
                    <w:rPr>
                      <w:rFonts w:ascii="Arial" w:hAnsi="Arial" w:cs="Arial"/>
                      <w:sz w:val="20"/>
                      <w:szCs w:val="20"/>
                    </w:rPr>
                    <w:t xml:space="preserve">dass die Maßnahme weitergeführt </w:t>
                  </w:r>
                  <w:r>
                    <w:rPr>
                      <w:rFonts w:ascii="Arial" w:hAnsi="Arial" w:cs="Arial"/>
                      <w:sz w:val="20"/>
                      <w:szCs w:val="20"/>
                    </w:rPr>
                    <w:t>wird</w:t>
                  </w:r>
                  <w:r w:rsidR="00DC4C5C">
                    <w:rPr>
                      <w:rFonts w:ascii="Arial" w:hAnsi="Arial" w:cs="Arial"/>
                      <w:sz w:val="20"/>
                      <w:szCs w:val="20"/>
                    </w:rPr>
                    <w:t>, so dass hier keine Angaben zu machen sind. Ist jedoch eine Verstetigung aussichtsreich, die dazu führt, dass Mitarbeiter weiterbeschäftigt bleiben, ist der Stellenumfang hier zu erheben.</w:t>
                  </w:r>
                </w:p>
                <w:p w14:paraId="56BBF46C" w14:textId="56BAA3FE" w:rsidR="00D26DC0" w:rsidRPr="009D3F7B" w:rsidRDefault="00D26DC0" w:rsidP="00DC4C5C">
                  <w:pPr>
                    <w:spacing w:line="276" w:lineRule="auto"/>
                    <w:rPr>
                      <w:rFonts w:ascii="Arial" w:hAnsi="Arial" w:cs="Arial"/>
                      <w:sz w:val="20"/>
                      <w:szCs w:val="20"/>
                    </w:rPr>
                  </w:pPr>
                </w:p>
              </w:tc>
            </w:tr>
            <w:tr w:rsidR="00D91B92" w:rsidRPr="00855A46" w14:paraId="6342B5A5" w14:textId="77777777" w:rsidTr="00D705D4">
              <w:trPr>
                <w:trHeight w:val="401"/>
              </w:trPr>
              <w:tc>
                <w:tcPr>
                  <w:tcW w:w="9467" w:type="dxa"/>
                </w:tcPr>
                <w:p w14:paraId="1966A0BC" w14:textId="39602A1F" w:rsidR="00D91B92" w:rsidRPr="00855A46" w:rsidRDefault="006211C7" w:rsidP="00D705D4">
                  <w:pPr>
                    <w:spacing w:line="276" w:lineRule="auto"/>
                    <w:rPr>
                      <w:rFonts w:ascii="Arial" w:hAnsi="Arial" w:cs="Arial"/>
                      <w:b/>
                      <w:i/>
                      <w:sz w:val="20"/>
                      <w:szCs w:val="20"/>
                    </w:rPr>
                  </w:pPr>
                  <w:r w:rsidRPr="00855A46">
                    <w:rPr>
                      <w:rFonts w:ascii="Arial" w:hAnsi="Arial" w:cs="Arial"/>
                      <w:b/>
                      <w:i/>
                      <w:noProof/>
                      <w:sz w:val="20"/>
                      <w:szCs w:val="20"/>
                      <w:lang w:eastAsia="de-DE"/>
                    </w:rPr>
                    <w:lastRenderedPageBreak/>
                    <mc:AlternateContent>
                      <mc:Choice Requires="wps">
                        <w:drawing>
                          <wp:anchor distT="0" distB="0" distL="114300" distR="114300" simplePos="0" relativeHeight="251660288" behindDoc="1" locked="0" layoutInCell="1" allowOverlap="1" wp14:anchorId="433C8A43" wp14:editId="393CB4AA">
                            <wp:simplePos x="0" y="0"/>
                            <wp:positionH relativeFrom="column">
                              <wp:posOffset>-36195</wp:posOffset>
                            </wp:positionH>
                            <wp:positionV relativeFrom="paragraph">
                              <wp:posOffset>27940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1A6366B5" id="Abgerundete rechteckige Legende 21" o:spid="_x0000_s1026" type="#_x0000_t62" style="position:absolute;margin-left:-2.85pt;margin-top:2.2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" adj="13153,29387" fillcolor="#b8cce4 [1300]" stroked="f" strokeweight="1pt">
                            <v:stroke dashstyle="3 1"/>
                            <v:textbox inset="3mm,2mm,3mm,2mm"/>
                            <w10:wrap type="tight"/>
                          </v:shape>
                        </w:pict>
                      </mc:Fallback>
                    </mc:AlternateContent>
                  </w:r>
                  <w:r w:rsidR="00D91B92" w:rsidRPr="00855A46">
                    <w:rPr>
                      <w:rFonts w:ascii="Arial" w:hAnsi="Arial" w:cs="Arial"/>
                      <w:b/>
                      <w:i/>
                      <w:color w:val="1F497D" w:themeColor="text2"/>
                      <w:sz w:val="20"/>
                      <w:szCs w:val="20"/>
                    </w:rPr>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04FB57B3" w:rsidR="00D91B92" w:rsidRPr="00855A46" w:rsidRDefault="00D91B92" w:rsidP="00D705D4">
                  <w:pPr>
                    <w:spacing w:line="276" w:lineRule="auto"/>
                    <w:rPr>
                      <w:rFonts w:ascii="Arial" w:hAnsi="Arial" w:cs="Arial"/>
                      <w:b/>
                      <w:i/>
                      <w:sz w:val="20"/>
                      <w:szCs w:val="20"/>
                    </w:rPr>
                  </w:pPr>
                  <w:r w:rsidRPr="00855A46">
                    <w:rPr>
                      <w:rFonts w:ascii="Arial" w:hAnsi="Arial" w:cs="Arial"/>
                      <w:b/>
                      <w:sz w:val="20"/>
                      <w:szCs w:val="20"/>
                    </w:rPr>
                    <w:t>Definition:</w:t>
                  </w:r>
                </w:p>
                <w:p w14:paraId="61BAC642" w14:textId="77777777" w:rsidR="00651E48" w:rsidRDefault="00651E48" w:rsidP="00651E48">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FF705F" w14:textId="77777777" w:rsidR="00D91B92" w:rsidRDefault="003F1A57" w:rsidP="00D705D4">
                  <w:pPr>
                    <w:spacing w:line="276" w:lineRule="auto"/>
                    <w:rPr>
                      <w:rFonts w:ascii="Arial" w:hAnsi="Arial" w:cs="Arial"/>
                      <w:sz w:val="20"/>
                      <w:szCs w:val="20"/>
                    </w:rPr>
                  </w:pPr>
                  <w:r>
                    <w:rPr>
                      <w:rFonts w:ascii="Arial" w:hAnsi="Arial" w:cs="Arial"/>
                      <w:sz w:val="20"/>
                      <w:szCs w:val="20"/>
                    </w:rPr>
                    <w:t xml:space="preserve">In der Regel ist die Frage mit NEIN zu beantworten. </w:t>
                  </w:r>
                </w:p>
                <w:p w14:paraId="15406A82" w14:textId="0D9CBAFA" w:rsidR="00092E65" w:rsidRPr="002C09CA" w:rsidRDefault="00092E65" w:rsidP="00D705D4">
                  <w:pPr>
                    <w:spacing w:line="276" w:lineRule="auto"/>
                    <w:rPr>
                      <w:rFonts w:ascii="Arial" w:hAnsi="Arial" w:cs="Arial"/>
                      <w:sz w:val="20"/>
                      <w:szCs w:val="20"/>
                    </w:rPr>
                  </w:pP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1582F1A"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7383C082" w14:textId="77777777" w:rsidR="00D4689C" w:rsidRDefault="00D4689C"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207D3BE1"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C30ABEB"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2792A435" w14:textId="57598B0E" w:rsidR="00D4689C" w:rsidRDefault="004943E4" w:rsidP="00D705D4">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7DD141D" w14:textId="77777777" w:rsidR="004943E4" w:rsidRDefault="004943E4" w:rsidP="00D705D4">
                  <w:pPr>
                    <w:spacing w:line="276" w:lineRule="auto"/>
                    <w:rPr>
                      <w:rFonts w:ascii="Arial" w:hAnsi="Arial" w:cs="Arial"/>
                      <w:sz w:val="20"/>
                      <w:szCs w:val="20"/>
                    </w:rPr>
                  </w:pPr>
                </w:p>
                <w:p w14:paraId="609BAEC2" w14:textId="059B8D55"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1938696E" w14:textId="0FE89C80" w:rsidR="003F1A57" w:rsidRDefault="003F1A57" w:rsidP="00D705D4">
                  <w:pPr>
                    <w:spacing w:line="276" w:lineRule="auto"/>
                    <w:rPr>
                      <w:rFonts w:ascii="Arial" w:hAnsi="Arial" w:cs="Arial"/>
                      <w:sz w:val="20"/>
                      <w:szCs w:val="20"/>
                    </w:rPr>
                  </w:pPr>
                  <w:r>
                    <w:rPr>
                      <w:rFonts w:ascii="Arial" w:hAnsi="Arial" w:cs="Arial"/>
                      <w:sz w:val="20"/>
                      <w:szCs w:val="20"/>
                    </w:rPr>
                    <w:t>In der Regel ist die Frage mit NEIN zu beantworten.</w:t>
                  </w:r>
                </w:p>
                <w:p w14:paraId="6A62EC2E" w14:textId="10E387E4" w:rsidR="00622F04" w:rsidRPr="00622F04" w:rsidRDefault="00622F04" w:rsidP="00D705D4">
                  <w:pPr>
                    <w:spacing w:line="276" w:lineRule="auto"/>
                    <w:rPr>
                      <w:rFonts w:ascii="Arial" w:hAnsi="Arial" w:cs="Arial"/>
                      <w:sz w:val="20"/>
                      <w:szCs w:val="20"/>
                    </w:rPr>
                  </w:pPr>
                </w:p>
              </w:tc>
            </w:tr>
            <w:tr w:rsidR="00D91B92" w:rsidRPr="009D3F7B" w14:paraId="60C87004" w14:textId="77777777" w:rsidTr="00D91B92">
              <w:trPr>
                <w:trHeight w:val="2937"/>
              </w:trPr>
              <w:tc>
                <w:tcPr>
                  <w:tcW w:w="9467" w:type="dxa"/>
                </w:tcPr>
                <w:p w14:paraId="05B0CAA5" w14:textId="5658E94D"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3F1A57" w:rsidRPr="003F1A57">
                    <w:rPr>
                      <w:rFonts w:ascii="Arial" w:hAnsi="Arial" w:cs="Arial"/>
                      <w:b/>
                      <w:i/>
                      <w:color w:val="1F497D" w:themeColor="text2"/>
                      <w:sz w:val="20"/>
                      <w:szCs w:val="20"/>
                    </w:rPr>
                    <w:t>Anzahl der Gründungsberatungen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03152AF"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56800389" w14:textId="77777777" w:rsidR="00D26DC0" w:rsidRDefault="003F1A57" w:rsidP="00D91B92">
                  <w:pPr>
                    <w:spacing w:line="276" w:lineRule="auto"/>
                    <w:rPr>
                      <w:rFonts w:ascii="Arial" w:hAnsi="Arial" w:cs="Arial"/>
                      <w:sz w:val="20"/>
                      <w:szCs w:val="20"/>
                    </w:rPr>
                  </w:pPr>
                  <w:r>
                    <w:rPr>
                      <w:rFonts w:ascii="Arial" w:hAnsi="Arial" w:cs="Arial"/>
                      <w:sz w:val="20"/>
                      <w:szCs w:val="20"/>
                    </w:rPr>
                    <w:t xml:space="preserve">Hier ist die Anzahl der </w:t>
                  </w:r>
                  <w:r w:rsidR="00D26DC0">
                    <w:rPr>
                      <w:rFonts w:ascii="Arial" w:hAnsi="Arial" w:cs="Arial"/>
                      <w:sz w:val="20"/>
                      <w:szCs w:val="20"/>
                    </w:rPr>
                    <w:t>erfolgten</w:t>
                  </w:r>
                  <w:r>
                    <w:rPr>
                      <w:rFonts w:ascii="Arial" w:hAnsi="Arial" w:cs="Arial"/>
                      <w:sz w:val="20"/>
                      <w:szCs w:val="20"/>
                    </w:rPr>
                    <w:t xml:space="preserve"> Gründungsberatungen anzugeben. </w:t>
                  </w:r>
                </w:p>
                <w:p w14:paraId="1688D1A5" w14:textId="77777777" w:rsidR="00D26DC0" w:rsidRDefault="00D26DC0" w:rsidP="00D91B92">
                  <w:pPr>
                    <w:spacing w:line="276" w:lineRule="auto"/>
                    <w:rPr>
                      <w:rFonts w:ascii="Arial" w:hAnsi="Arial" w:cs="Arial"/>
                      <w:sz w:val="20"/>
                      <w:szCs w:val="20"/>
                    </w:rPr>
                  </w:pPr>
                </w:p>
                <w:p w14:paraId="69123988" w14:textId="77777777" w:rsidR="00D26DC0" w:rsidRDefault="00D26DC0" w:rsidP="00D26DC0">
                  <w:pPr>
                    <w:spacing w:line="276" w:lineRule="auto"/>
                    <w:rPr>
                      <w:rFonts w:ascii="Arial" w:hAnsi="Arial" w:cs="Arial"/>
                      <w:sz w:val="20"/>
                      <w:szCs w:val="20"/>
                    </w:rPr>
                  </w:pPr>
                  <w:r>
                    <w:rPr>
                      <w:rFonts w:ascii="Arial" w:hAnsi="Arial" w:cs="Arial"/>
                      <w:b/>
                      <w:sz w:val="20"/>
                      <w:szCs w:val="20"/>
                    </w:rPr>
                    <w:t>Hinweise und Beispiele:</w:t>
                  </w:r>
                </w:p>
                <w:p w14:paraId="79912204" w14:textId="4FD2E664" w:rsidR="00A73F38" w:rsidRPr="00A73F38" w:rsidRDefault="00D26DC0" w:rsidP="00A73F38">
                  <w:pPr>
                    <w:spacing w:line="276" w:lineRule="auto"/>
                    <w:rPr>
                      <w:rFonts w:ascii="Arial" w:hAnsi="Arial" w:cs="Arial"/>
                      <w:sz w:val="20"/>
                      <w:szCs w:val="20"/>
                    </w:rPr>
                  </w:pPr>
                  <w:r>
                    <w:rPr>
                      <w:rFonts w:ascii="Arial" w:hAnsi="Arial" w:cs="Arial"/>
                      <w:sz w:val="20"/>
                      <w:szCs w:val="20"/>
                    </w:rPr>
                    <w:t xml:space="preserve">Auf eine Abgrenzung zu Indikator 7 ist zu achten. </w:t>
                  </w:r>
                  <w:r w:rsidR="00806799" w:rsidRPr="00806799">
                    <w:rPr>
                      <w:rFonts w:ascii="Arial" w:hAnsi="Arial" w:cs="Arial"/>
                      <w:sz w:val="20"/>
                      <w:szCs w:val="20"/>
                    </w:rPr>
                    <w:t>Auf eine Abgrenzung des Formats, das vom Zuwendungsempfänger als Beratung definiert wird, zu den Formaten, die unter Indikator 7 als Begleit- und Kommunikationsmaßnahmen verstanden werden, ist zu achten.</w:t>
                  </w:r>
                  <w:r w:rsidR="00C4524F">
                    <w:rPr>
                      <w:rFonts w:ascii="Arial" w:hAnsi="Arial" w:cs="Arial"/>
                      <w:sz w:val="20"/>
                      <w:szCs w:val="20"/>
                    </w:rPr>
                    <w:t xml:space="preserve"> Hier sollen nur die Gründer/Gründerteams gezählt werden, die an den Beratungsformaten partizipiert haben.</w:t>
                  </w:r>
                  <w:r w:rsidR="00A73F38" w:rsidRPr="00A73F38">
                    <w:rPr>
                      <w:rFonts w:ascii="Arial" w:hAnsi="Arial" w:cs="Arial"/>
                      <w:b/>
                      <w:color w:val="FF0000"/>
                      <w:sz w:val="20"/>
                      <w:szCs w:val="20"/>
                    </w:rPr>
                    <w:t xml:space="preserve"> </w:t>
                  </w:r>
                  <w:r w:rsidR="00A73F38" w:rsidRPr="00A73F38">
                    <w:rPr>
                      <w:rFonts w:ascii="Arial" w:hAnsi="Arial" w:cs="Arial"/>
                      <w:b/>
                      <w:sz w:val="20"/>
                      <w:szCs w:val="20"/>
                    </w:rPr>
                    <w:t xml:space="preserve">Im Abschlussbogen ist hier die tatsächliche Anzahl der beratenen Unternehmen anzugeben. Bitte </w:t>
                  </w:r>
                  <w:r w:rsidR="00A73F38" w:rsidRPr="00A73F38">
                    <w:rPr>
                      <w:rFonts w:ascii="Arial" w:hAnsi="Arial" w:cs="Arial"/>
                      <w:b/>
                      <w:sz w:val="20"/>
                      <w:szCs w:val="20"/>
                    </w:rPr>
                    <w:lastRenderedPageBreak/>
                    <w:t>stellen Sie sicher, dass Sie Ihre Angaben hierzu eindeutig dokumentiert haben und diese Dokumentation i.d.R. namentliche Nennung, z.B. über Listen, belegen können. Es dürfen nur Unternehmen, die nachweisbar beraten worden sind, hier angegeben werden.</w:t>
                  </w:r>
                </w:p>
                <w:p w14:paraId="178C1423" w14:textId="02DA3881" w:rsidR="00C4524F" w:rsidRDefault="00C4524F" w:rsidP="00C4524F">
                  <w:pPr>
                    <w:spacing w:line="276" w:lineRule="auto"/>
                    <w:rPr>
                      <w:rFonts w:ascii="Arial" w:hAnsi="Arial" w:cs="Arial"/>
                      <w:sz w:val="20"/>
                      <w:szCs w:val="20"/>
                    </w:rPr>
                  </w:pPr>
                </w:p>
                <w:p w14:paraId="4663377A" w14:textId="43341C5E" w:rsidR="003F1A57" w:rsidRDefault="003F1A57" w:rsidP="00D91B92">
                  <w:pPr>
                    <w:spacing w:line="276" w:lineRule="auto"/>
                    <w:rPr>
                      <w:rFonts w:ascii="Arial" w:hAnsi="Arial" w:cs="Arial"/>
                      <w:sz w:val="20"/>
                      <w:szCs w:val="20"/>
                    </w:rPr>
                  </w:pPr>
                </w:p>
                <w:p w14:paraId="1243DF64" w14:textId="1FB965C4" w:rsidR="003F1A57" w:rsidRPr="00855A46" w:rsidRDefault="003F1A57" w:rsidP="003F1A57">
                  <w:pPr>
                    <w:spacing w:line="276" w:lineRule="auto"/>
                    <w:ind w:left="601"/>
                    <w:rPr>
                      <w:rFonts w:ascii="Arial" w:hAnsi="Arial" w:cs="Arial"/>
                      <w:b/>
                      <w:i/>
                      <w:color w:val="1F497D" w:themeColor="text2"/>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7456" behindDoc="1" locked="0" layoutInCell="1" allowOverlap="1" wp14:anchorId="61FA852E" wp14:editId="20B01F60">
                            <wp:simplePos x="0" y="0"/>
                            <wp:positionH relativeFrom="column">
                              <wp:posOffset>-40005</wp:posOffset>
                            </wp:positionH>
                            <wp:positionV relativeFrom="paragraph">
                              <wp:posOffset>-57150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3F7B133" id="Abgerundete rechteckige Legende 21" o:spid="_x0000_s1026" type="#_x0000_t62" style="position:absolute;margin-left:-3.15pt;margin-top:-4.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i/>
                      <w:color w:val="1F497D" w:themeColor="text2"/>
                      <w:sz w:val="20"/>
                      <w:szCs w:val="20"/>
                    </w:rPr>
                    <w:t xml:space="preserve">Zu </w:t>
                  </w:r>
                  <w:r>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w:t>
                  </w:r>
                  <w:r w:rsidR="00C028D5" w:rsidRPr="00C028D5">
                    <w:rPr>
                      <w:rFonts w:ascii="Arial" w:hAnsi="Arial" w:cs="Arial"/>
                      <w:b/>
                      <w:i/>
                      <w:color w:val="1F497D" w:themeColor="text2"/>
                      <w:sz w:val="20"/>
                      <w:szCs w:val="20"/>
                    </w:rPr>
                    <w:t>Anzahl der durch Beglei</w:t>
                  </w:r>
                  <w:r w:rsidR="006211C7">
                    <w:rPr>
                      <w:rFonts w:ascii="Arial" w:hAnsi="Arial" w:cs="Arial"/>
                      <w:b/>
                      <w:i/>
                      <w:color w:val="1F497D" w:themeColor="text2"/>
                      <w:sz w:val="20"/>
                      <w:szCs w:val="20"/>
                    </w:rPr>
                    <w:t xml:space="preserve">t- und Kommunikationsmaßnahmen </w:t>
                  </w:r>
                  <w:r w:rsidR="00C028D5" w:rsidRPr="00C028D5">
                    <w:rPr>
                      <w:rFonts w:ascii="Arial" w:hAnsi="Arial" w:cs="Arial"/>
                      <w:b/>
                      <w:i/>
                      <w:color w:val="1F497D" w:themeColor="text2"/>
                      <w:sz w:val="20"/>
                      <w:szCs w:val="20"/>
                    </w:rPr>
                    <w:t>erreichten Gründer/innen bzw. Gründungswilligen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50DDB713" w14:textId="77777777" w:rsidR="003F1A57" w:rsidRDefault="003F1A57" w:rsidP="003F1A57">
                  <w:pPr>
                    <w:spacing w:line="276" w:lineRule="auto"/>
                    <w:rPr>
                      <w:rFonts w:ascii="Arial" w:hAnsi="Arial" w:cs="Arial"/>
                      <w:b/>
                      <w:i/>
                      <w:color w:val="1F497D" w:themeColor="text2"/>
                      <w:sz w:val="20"/>
                      <w:szCs w:val="20"/>
                    </w:rPr>
                  </w:pPr>
                </w:p>
                <w:p w14:paraId="64C53322" w14:textId="77777777" w:rsidR="003F1A57" w:rsidRPr="002D56F8" w:rsidRDefault="003F1A57" w:rsidP="003F1A57">
                  <w:pPr>
                    <w:spacing w:line="276" w:lineRule="auto"/>
                    <w:rPr>
                      <w:rFonts w:ascii="Arial" w:hAnsi="Arial" w:cs="Arial"/>
                      <w:b/>
                      <w:sz w:val="20"/>
                      <w:szCs w:val="20"/>
                    </w:rPr>
                  </w:pPr>
                  <w:r w:rsidRPr="002D56F8">
                    <w:rPr>
                      <w:rFonts w:ascii="Arial" w:hAnsi="Arial" w:cs="Arial"/>
                      <w:b/>
                      <w:sz w:val="20"/>
                      <w:szCs w:val="20"/>
                    </w:rPr>
                    <w:t>Definition:</w:t>
                  </w:r>
                </w:p>
                <w:p w14:paraId="7B11567A" w14:textId="2C6BFF2F" w:rsidR="00C028D5" w:rsidRDefault="00C028D5" w:rsidP="00C028D5">
                  <w:pPr>
                    <w:spacing w:line="276" w:lineRule="auto"/>
                    <w:rPr>
                      <w:rFonts w:ascii="Arial" w:hAnsi="Arial" w:cs="Arial"/>
                      <w:sz w:val="20"/>
                      <w:szCs w:val="20"/>
                    </w:rPr>
                  </w:pPr>
                  <w:r>
                    <w:rPr>
                      <w:rFonts w:ascii="Arial" w:hAnsi="Arial" w:cs="Arial"/>
                      <w:sz w:val="20"/>
                      <w:szCs w:val="20"/>
                    </w:rPr>
                    <w:t xml:space="preserve">Hier ist die Anzahl der Gründer/innen bzw. Gründungswilligen </w:t>
                  </w:r>
                  <w:r w:rsidR="006211C7">
                    <w:rPr>
                      <w:rFonts w:ascii="Arial" w:hAnsi="Arial" w:cs="Arial"/>
                      <w:sz w:val="20"/>
                      <w:szCs w:val="20"/>
                    </w:rPr>
                    <w:t>anzugeben</w:t>
                  </w:r>
                  <w:r>
                    <w:rPr>
                      <w:rFonts w:ascii="Arial" w:hAnsi="Arial" w:cs="Arial"/>
                      <w:sz w:val="20"/>
                      <w:szCs w:val="20"/>
                    </w:rPr>
                    <w:t xml:space="preserve">, die an Begleit- und Kommunikationsmaßnahmen wie Veranstaltungen, Workshops und Seminaren </w:t>
                  </w:r>
                  <w:r w:rsidR="006211C7">
                    <w:rPr>
                      <w:rFonts w:ascii="Arial" w:hAnsi="Arial" w:cs="Arial"/>
                      <w:sz w:val="20"/>
                      <w:szCs w:val="20"/>
                    </w:rPr>
                    <w:t>teilgenommen haben</w:t>
                  </w:r>
                  <w:r>
                    <w:rPr>
                      <w:rFonts w:ascii="Arial" w:hAnsi="Arial" w:cs="Arial"/>
                      <w:sz w:val="20"/>
                      <w:szCs w:val="20"/>
                    </w:rPr>
                    <w:t xml:space="preserve">, sofern die Veranstaltungen nicht im Sinne von Gründungsberatungen unter dem Indikator 6 abgeschätzt worden sind. </w:t>
                  </w:r>
                </w:p>
                <w:p w14:paraId="632F8B64" w14:textId="609BC1E7" w:rsidR="00C028D5" w:rsidRDefault="00C028D5" w:rsidP="00C028D5">
                  <w:pPr>
                    <w:spacing w:line="276" w:lineRule="auto"/>
                    <w:rPr>
                      <w:rFonts w:ascii="Arial" w:hAnsi="Arial" w:cs="Arial"/>
                      <w:sz w:val="20"/>
                      <w:szCs w:val="20"/>
                    </w:rPr>
                  </w:pPr>
                  <w:r>
                    <w:rPr>
                      <w:rFonts w:ascii="Arial" w:hAnsi="Arial" w:cs="Arial"/>
                      <w:sz w:val="20"/>
                      <w:szCs w:val="20"/>
                    </w:rPr>
                    <w:t>Die Auflagen von Flyern oder Broschüren, die sich an Gründer/innen richten, sollen hingegen nicht erfasst werden.</w:t>
                  </w:r>
                </w:p>
                <w:p w14:paraId="32036BF2" w14:textId="77777777" w:rsidR="00C028D5" w:rsidRDefault="00C028D5" w:rsidP="00C028D5">
                  <w:pPr>
                    <w:spacing w:line="276" w:lineRule="auto"/>
                    <w:rPr>
                      <w:rFonts w:ascii="Arial" w:hAnsi="Arial" w:cs="Arial"/>
                      <w:sz w:val="20"/>
                      <w:szCs w:val="20"/>
                    </w:rPr>
                  </w:pPr>
                </w:p>
                <w:p w14:paraId="46C4C5CA" w14:textId="77777777" w:rsidR="003F1A57" w:rsidRDefault="00D4689C" w:rsidP="00E145A6">
                  <w:pPr>
                    <w:spacing w:line="276" w:lineRule="auto"/>
                    <w:rPr>
                      <w:rFonts w:ascii="Arial" w:hAnsi="Arial" w:cs="Arial"/>
                      <w:sz w:val="20"/>
                      <w:szCs w:val="20"/>
                    </w:rPr>
                  </w:pPr>
                  <w:r>
                    <w:rPr>
                      <w:rFonts w:ascii="Arial" w:hAnsi="Arial" w:cs="Arial"/>
                      <w:b/>
                      <w:sz w:val="20"/>
                      <w:szCs w:val="20"/>
                    </w:rPr>
                    <w:t>Hinweise und Beispiele:</w:t>
                  </w:r>
                  <w:r w:rsidR="00C028D5" w:rsidRPr="00F335BB">
                    <w:rPr>
                      <w:rFonts w:ascii="Arial" w:hAnsi="Arial" w:cs="Arial"/>
                      <w:b/>
                      <w:sz w:val="20"/>
                      <w:szCs w:val="20"/>
                    </w:rPr>
                    <w:t xml:space="preserve"> </w:t>
                  </w:r>
                  <w:r w:rsidR="00C028D5">
                    <w:rPr>
                      <w:rFonts w:ascii="Arial" w:hAnsi="Arial" w:cs="Arial"/>
                      <w:b/>
                      <w:sz w:val="20"/>
                      <w:szCs w:val="20"/>
                    </w:rPr>
                    <w:br/>
                  </w:r>
                  <w:r w:rsidR="007335A1">
                    <w:rPr>
                      <w:rFonts w:ascii="Arial" w:hAnsi="Arial" w:cs="Arial"/>
                      <w:sz w:val="20"/>
                      <w:szCs w:val="20"/>
                    </w:rPr>
                    <w:t xml:space="preserve">Üblicherweise werden hierzu </w:t>
                  </w:r>
                  <w:r w:rsidR="009E2802">
                    <w:rPr>
                      <w:rFonts w:ascii="Arial" w:hAnsi="Arial" w:cs="Arial"/>
                      <w:sz w:val="20"/>
                      <w:szCs w:val="20"/>
                    </w:rPr>
                    <w:t>Teilnehmerlisten</w:t>
                  </w:r>
                  <w:r w:rsidR="007335A1">
                    <w:rPr>
                      <w:rFonts w:ascii="Arial" w:hAnsi="Arial" w:cs="Arial"/>
                      <w:sz w:val="20"/>
                      <w:szCs w:val="20"/>
                    </w:rPr>
                    <w:t xml:space="preserve"> ausgewertet</w:t>
                  </w:r>
                  <w:r w:rsidR="006211C7">
                    <w:rPr>
                      <w:rFonts w:ascii="Arial" w:hAnsi="Arial" w:cs="Arial"/>
                      <w:sz w:val="20"/>
                      <w:szCs w:val="20"/>
                    </w:rPr>
                    <w:t xml:space="preserve">. </w:t>
                  </w:r>
                </w:p>
                <w:p w14:paraId="648516CC" w14:textId="7D6D6824" w:rsidR="00A73F38" w:rsidRPr="00D91B92" w:rsidRDefault="00A73F38" w:rsidP="00155D80">
                  <w:pPr>
                    <w:spacing w:line="276" w:lineRule="auto"/>
                    <w:rPr>
                      <w:rFonts w:ascii="Arial" w:hAnsi="Arial" w:cs="Arial"/>
                      <w:sz w:val="20"/>
                      <w:szCs w:val="20"/>
                    </w:rPr>
                  </w:pPr>
                  <w:r w:rsidRPr="00A73F38">
                    <w:rPr>
                      <w:rFonts w:ascii="Arial" w:hAnsi="Arial" w:cs="Arial"/>
                      <w:b/>
                      <w:sz w:val="20"/>
                      <w:szCs w:val="20"/>
                    </w:rPr>
                    <w:t xml:space="preserve">Im Abschlussbogen ist hier die tatsächliche Anzahl der </w:t>
                  </w:r>
                  <w:r w:rsidR="00155D80">
                    <w:rPr>
                      <w:rFonts w:ascii="Arial" w:hAnsi="Arial" w:cs="Arial"/>
                      <w:b/>
                      <w:sz w:val="20"/>
                      <w:szCs w:val="20"/>
                    </w:rPr>
                    <w:t>erreichten</w:t>
                  </w:r>
                  <w:bookmarkStart w:id="0" w:name="_GoBack"/>
                  <w:bookmarkEnd w:id="0"/>
                  <w:r w:rsidR="00155D80">
                    <w:rPr>
                      <w:rFonts w:ascii="Arial" w:hAnsi="Arial" w:cs="Arial"/>
                      <w:b/>
                      <w:sz w:val="20"/>
                      <w:szCs w:val="20"/>
                    </w:rPr>
                    <w:t xml:space="preserve"> </w:t>
                  </w:r>
                  <w:r w:rsidRPr="00A73F38">
                    <w:rPr>
                      <w:rFonts w:ascii="Arial" w:hAnsi="Arial" w:cs="Arial"/>
                      <w:b/>
                      <w:sz w:val="20"/>
                      <w:szCs w:val="20"/>
                    </w:rPr>
                    <w:t xml:space="preserve">Unternehmen anzugeben. Bitte stellen Sie sicher, dass Sie Ihre Angaben hierzu eindeutig dokumentiert haben und diese Dokumentation i.d.R. namentliche Nennung, z.B. über Listen, belegen können. Es dürfen nur Unternehmen, die nachweisbar </w:t>
                  </w:r>
                  <w:r>
                    <w:rPr>
                      <w:rFonts w:ascii="Arial" w:hAnsi="Arial" w:cs="Arial"/>
                      <w:b/>
                      <w:sz w:val="20"/>
                      <w:szCs w:val="20"/>
                    </w:rPr>
                    <w:t>erreicht</w:t>
                  </w:r>
                  <w:r w:rsidRPr="00A73F38">
                    <w:rPr>
                      <w:rFonts w:ascii="Arial" w:hAnsi="Arial" w:cs="Arial"/>
                      <w:b/>
                      <w:sz w:val="20"/>
                      <w:szCs w:val="20"/>
                    </w:rPr>
                    <w:t xml:space="preserve"> worden sind, hier angegeben werden.</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4665"/>
      <w:docPartObj>
        <w:docPartGallery w:val="Page Numbers (Bottom of Page)"/>
        <w:docPartUnique/>
      </w:docPartObj>
    </w:sdtPr>
    <w:sdtEndPr/>
    <w:sdtContent>
      <w:p w14:paraId="2BA3580C" w14:textId="36BDA82E" w:rsidR="00F2382E" w:rsidRDefault="00B3774A">
        <w:pPr>
          <w:pStyle w:val="Fuzeile"/>
          <w:jc w:val="right"/>
        </w:pPr>
        <w:r>
          <w:t>Stand: 30.11.</w:t>
        </w:r>
        <w:r w:rsidR="00F2382E">
          <w:t>2017</w:t>
        </w:r>
        <w:r w:rsidR="00F2382E">
          <w:tab/>
        </w:r>
        <w:r w:rsidR="00F2382E">
          <w:tab/>
        </w:r>
        <w:r w:rsidR="00F2382E">
          <w:fldChar w:fldCharType="begin"/>
        </w:r>
        <w:r w:rsidR="00F2382E">
          <w:instrText>PAGE   \* MERGEFORMAT</w:instrText>
        </w:r>
        <w:r w:rsidR="00F2382E">
          <w:fldChar w:fldCharType="separate"/>
        </w:r>
        <w:r w:rsidR="00155D80">
          <w:rPr>
            <w:noProof/>
          </w:rPr>
          <w:t>3</w:t>
        </w:r>
        <w:r w:rsidR="00F2382E">
          <w:fldChar w:fldCharType="end"/>
        </w:r>
      </w:p>
    </w:sdtContent>
  </w:sdt>
  <w:p w14:paraId="3D13B38E" w14:textId="77777777" w:rsidR="00F2382E" w:rsidRDefault="00F23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1B495BD5" w14:textId="0C41057B" w:rsidR="00F2382E" w:rsidRPr="00F2382E" w:rsidRDefault="00F2382E" w:rsidP="00F2382E">
      <w:pPr>
        <w:pStyle w:val="NurText"/>
        <w:rPr>
          <w:sz w:val="18"/>
        </w:rPr>
      </w:pPr>
      <w:r w:rsidRPr="00F2382E">
        <w:rPr>
          <w:rStyle w:val="Funotenzeichen"/>
          <w:sz w:val="18"/>
        </w:rPr>
        <w:footnoteRef/>
      </w:r>
      <w:r w:rsidRPr="00F2382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92E65"/>
    <w:rsid w:val="000A3C1B"/>
    <w:rsid w:val="000B2945"/>
    <w:rsid w:val="000B422C"/>
    <w:rsid w:val="000C63FF"/>
    <w:rsid w:val="000D6A50"/>
    <w:rsid w:val="000F1331"/>
    <w:rsid w:val="000F5536"/>
    <w:rsid w:val="00100885"/>
    <w:rsid w:val="00155700"/>
    <w:rsid w:val="00155D80"/>
    <w:rsid w:val="00172BF5"/>
    <w:rsid w:val="001852F1"/>
    <w:rsid w:val="001C13B7"/>
    <w:rsid w:val="001D6BC8"/>
    <w:rsid w:val="00212F07"/>
    <w:rsid w:val="00241D8F"/>
    <w:rsid w:val="00250C54"/>
    <w:rsid w:val="00286EF7"/>
    <w:rsid w:val="00287952"/>
    <w:rsid w:val="002949FA"/>
    <w:rsid w:val="002E2F43"/>
    <w:rsid w:val="002F127F"/>
    <w:rsid w:val="003109A1"/>
    <w:rsid w:val="003150D5"/>
    <w:rsid w:val="00340104"/>
    <w:rsid w:val="003657C8"/>
    <w:rsid w:val="00382DD5"/>
    <w:rsid w:val="003B1A00"/>
    <w:rsid w:val="003B3D12"/>
    <w:rsid w:val="003D506A"/>
    <w:rsid w:val="003F1A57"/>
    <w:rsid w:val="00476795"/>
    <w:rsid w:val="004943E4"/>
    <w:rsid w:val="004A4F61"/>
    <w:rsid w:val="004D6D0E"/>
    <w:rsid w:val="004D6E38"/>
    <w:rsid w:val="004F7525"/>
    <w:rsid w:val="005333D1"/>
    <w:rsid w:val="00536776"/>
    <w:rsid w:val="00537052"/>
    <w:rsid w:val="00562CFF"/>
    <w:rsid w:val="00575303"/>
    <w:rsid w:val="0061060C"/>
    <w:rsid w:val="00610D2E"/>
    <w:rsid w:val="006211C7"/>
    <w:rsid w:val="00622F04"/>
    <w:rsid w:val="00626A5D"/>
    <w:rsid w:val="00651E48"/>
    <w:rsid w:val="00655C23"/>
    <w:rsid w:val="00663C8A"/>
    <w:rsid w:val="006C6C92"/>
    <w:rsid w:val="006D78C2"/>
    <w:rsid w:val="007335A1"/>
    <w:rsid w:val="007363A3"/>
    <w:rsid w:val="00754C4C"/>
    <w:rsid w:val="0076089D"/>
    <w:rsid w:val="00783FDF"/>
    <w:rsid w:val="00785299"/>
    <w:rsid w:val="007A51A1"/>
    <w:rsid w:val="007E544D"/>
    <w:rsid w:val="00806799"/>
    <w:rsid w:val="008244AF"/>
    <w:rsid w:val="00853B1C"/>
    <w:rsid w:val="0088715E"/>
    <w:rsid w:val="0089404D"/>
    <w:rsid w:val="00896E02"/>
    <w:rsid w:val="008974C5"/>
    <w:rsid w:val="008A6FD8"/>
    <w:rsid w:val="0090027F"/>
    <w:rsid w:val="009128E1"/>
    <w:rsid w:val="00916241"/>
    <w:rsid w:val="00916614"/>
    <w:rsid w:val="00970891"/>
    <w:rsid w:val="00980901"/>
    <w:rsid w:val="009A4094"/>
    <w:rsid w:val="009B04EC"/>
    <w:rsid w:val="009C49AA"/>
    <w:rsid w:val="009D08A0"/>
    <w:rsid w:val="009E2802"/>
    <w:rsid w:val="00A17F52"/>
    <w:rsid w:val="00A225A4"/>
    <w:rsid w:val="00A7346C"/>
    <w:rsid w:val="00A73F38"/>
    <w:rsid w:val="00A76A26"/>
    <w:rsid w:val="00A76BCB"/>
    <w:rsid w:val="00AE0BFA"/>
    <w:rsid w:val="00B20BF2"/>
    <w:rsid w:val="00B3774A"/>
    <w:rsid w:val="00B54C9C"/>
    <w:rsid w:val="00B72F59"/>
    <w:rsid w:val="00B81788"/>
    <w:rsid w:val="00B8415D"/>
    <w:rsid w:val="00B9637A"/>
    <w:rsid w:val="00B9769D"/>
    <w:rsid w:val="00BD0FF4"/>
    <w:rsid w:val="00BF0EF2"/>
    <w:rsid w:val="00C028D5"/>
    <w:rsid w:val="00C4524F"/>
    <w:rsid w:val="00C93326"/>
    <w:rsid w:val="00CA573C"/>
    <w:rsid w:val="00CA7B80"/>
    <w:rsid w:val="00CC6DA7"/>
    <w:rsid w:val="00CF1BFA"/>
    <w:rsid w:val="00D053E9"/>
    <w:rsid w:val="00D26DC0"/>
    <w:rsid w:val="00D30997"/>
    <w:rsid w:val="00D4689C"/>
    <w:rsid w:val="00D543E1"/>
    <w:rsid w:val="00D61F2A"/>
    <w:rsid w:val="00D70C9F"/>
    <w:rsid w:val="00D72335"/>
    <w:rsid w:val="00D87F52"/>
    <w:rsid w:val="00D91B92"/>
    <w:rsid w:val="00D97FA8"/>
    <w:rsid w:val="00DA6209"/>
    <w:rsid w:val="00DB27AB"/>
    <w:rsid w:val="00DC4C5C"/>
    <w:rsid w:val="00DD551F"/>
    <w:rsid w:val="00DE5244"/>
    <w:rsid w:val="00DF3693"/>
    <w:rsid w:val="00E02F92"/>
    <w:rsid w:val="00E145A6"/>
    <w:rsid w:val="00E5177F"/>
    <w:rsid w:val="00E70C34"/>
    <w:rsid w:val="00E90AC6"/>
    <w:rsid w:val="00E94051"/>
    <w:rsid w:val="00EB384A"/>
    <w:rsid w:val="00EB52AA"/>
    <w:rsid w:val="00EC357A"/>
    <w:rsid w:val="00F2382E"/>
    <w:rsid w:val="00F51DDA"/>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2078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FVPEMUK6FSKQ-2019-884</_dlc_DocId>
    <_dlc_DocIdUrl xmlns="26465793-c385-49d2-a14c-edbae9307302">
      <Url>https://pwa.agiplan.de/0917_16/_layouts/DocIdRedir.aspx?ID=FVPEMUK6FSKQ-2019-884</Url>
      <Description>FVPEMUK6FSKQ-2019-884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D97A-21E2-43FB-8D89-E33E72978611}"/>
</file>

<file path=customXml/itemProps2.xml><?xml version="1.0" encoding="utf-8"?>
<ds:datastoreItem xmlns:ds="http://schemas.openxmlformats.org/officeDocument/2006/customXml" ds:itemID="{37949D1A-D865-4CA6-AADA-74BE3ED60BC3}"/>
</file>

<file path=customXml/itemProps3.xml><?xml version="1.0" encoding="utf-8"?>
<ds:datastoreItem xmlns:ds="http://schemas.openxmlformats.org/officeDocument/2006/customXml" ds:itemID="{91054FB0-653D-4901-808E-418FD539C4A6}"/>
</file>

<file path=customXml/itemProps4.xml><?xml version="1.0" encoding="utf-8"?>
<ds:datastoreItem xmlns:ds="http://schemas.openxmlformats.org/officeDocument/2006/customXml" ds:itemID="{F64F6B62-85AA-4C9A-8F92-AE6B5F0FEA71}"/>
</file>

<file path=customXml/itemProps5.xml><?xml version="1.0" encoding="utf-8"?>
<ds:datastoreItem xmlns:ds="http://schemas.openxmlformats.org/officeDocument/2006/customXml" ds:itemID="{97B4F181-B5DA-498B-AFD4-56DA85CD2651}"/>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28</cp:revision>
  <cp:lastPrinted>2014-12-08T11:13:00Z</cp:lastPrinted>
  <dcterms:created xsi:type="dcterms:W3CDTF">2017-01-04T16:14:00Z</dcterms:created>
  <dcterms:modified xsi:type="dcterms:W3CDTF">2017-12-04T11:15:00Z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d5ef174d-a843-4afc-8b41-a3ff131f6146</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